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D478F" w14:textId="4EF6C85F" w:rsidR="00D10A71" w:rsidRPr="007E4A66" w:rsidRDefault="00D10A71">
      <w:pPr>
        <w:jc w:val="center"/>
        <w:rPr>
          <w:rFonts w:ascii="Times New Roman" w:hAnsi="Times New Roman" w:cs="Times New Roman"/>
          <w:b/>
          <w:bCs/>
        </w:rPr>
      </w:pPr>
      <w:r w:rsidRPr="007E4A66">
        <w:rPr>
          <w:rFonts w:ascii="Times New Roman" w:hAnsi="Times New Roman" w:cs="Times New Roman"/>
          <w:b/>
          <w:bCs/>
        </w:rPr>
        <w:t>PRIEKRANTĖS MONITORINGO PLŪDURAS</w:t>
      </w:r>
    </w:p>
    <w:p w14:paraId="274DBA3E" w14:textId="06C65310" w:rsidR="00F6517D" w:rsidRPr="007E4A66" w:rsidRDefault="008C1B08">
      <w:pPr>
        <w:jc w:val="center"/>
        <w:rPr>
          <w:rFonts w:ascii="Times New Roman" w:hAnsi="Times New Roman" w:cs="Times New Roman"/>
          <w:b/>
          <w:bCs/>
          <w:lang w:val="lt-LT"/>
        </w:rPr>
      </w:pPr>
      <w:r w:rsidRPr="007E4A66">
        <w:rPr>
          <w:rFonts w:ascii="Times New Roman" w:hAnsi="Times New Roman" w:cs="Times New Roman"/>
          <w:b/>
          <w:bCs/>
          <w:lang w:val="lt-LT"/>
        </w:rPr>
        <w:t>TECHNINĖ SPECIFIKACIJA</w:t>
      </w:r>
    </w:p>
    <w:p w14:paraId="77CCC4E8" w14:textId="68CB882B" w:rsidR="007B4421" w:rsidRPr="007E4A66" w:rsidRDefault="00C2550B">
      <w:pPr>
        <w:jc w:val="both"/>
        <w:rPr>
          <w:rFonts w:ascii="Times New Roman" w:hAnsi="Times New Roman" w:cs="Times New Roman"/>
          <w:lang w:val="lt-LT"/>
        </w:rPr>
      </w:pPr>
      <w:r w:rsidRPr="00C2550B">
        <w:rPr>
          <w:rFonts w:ascii="Times New Roman" w:hAnsi="Times New Roman" w:cs="Times New Roman"/>
          <w:lang w:val="lt-LT"/>
        </w:rPr>
        <w:t xml:space="preserve">Pirkimo objektas apima vieno priekrantės monitoringo plūduro su integruotais jutikliais aplinkos pokyčių registravimui įsigijimą. Įranga bus naudojama nuotoliniam, realaus laiko vandens fizinių-cheminių bei biologinių parametrų duomenų rinkimui iš Baltijos jūros priekrantės zonos. Įrenginys turi būti pristatytas pilnos komplektacijos, su visais priedais, jutikliais, kabeliais bei programine įranga, reikalingais momentiniam jo eksploatavimui ir paleidimui pilna apimtimi. </w:t>
      </w:r>
    </w:p>
    <w:tbl>
      <w:tblPr>
        <w:tblW w:w="9350" w:type="dxa"/>
        <w:tblCellMar>
          <w:left w:w="10" w:type="dxa"/>
          <w:right w:w="10" w:type="dxa"/>
        </w:tblCellMar>
        <w:tblLook w:val="0000" w:firstRow="0" w:lastRow="0" w:firstColumn="0" w:lastColumn="0" w:noHBand="0" w:noVBand="0"/>
      </w:tblPr>
      <w:tblGrid>
        <w:gridCol w:w="562"/>
        <w:gridCol w:w="2127"/>
        <w:gridCol w:w="4307"/>
        <w:gridCol w:w="2354"/>
      </w:tblGrid>
      <w:tr w:rsidR="00F6517D" w:rsidRPr="007E4A66" w14:paraId="7E80400B" w14:textId="77777777" w:rsidTr="00A82A65">
        <w:trPr>
          <w:trHeight w:val="30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85ABF" w14:textId="77777777" w:rsidR="00F6517D" w:rsidRPr="007E4A66" w:rsidRDefault="008C1B08">
            <w:pPr>
              <w:spacing w:after="0" w:line="240" w:lineRule="auto"/>
              <w:jc w:val="center"/>
              <w:rPr>
                <w:rFonts w:ascii="Times New Roman" w:eastAsia="Times New Roman" w:hAnsi="Times New Roman" w:cs="Times New Roman"/>
                <w:b/>
                <w:bCs/>
                <w:sz w:val="22"/>
                <w:szCs w:val="22"/>
                <w:lang w:val="lt-LT"/>
              </w:rPr>
            </w:pPr>
            <w:r w:rsidRPr="007E4A66">
              <w:rPr>
                <w:rFonts w:ascii="Times New Roman" w:eastAsia="Times New Roman" w:hAnsi="Times New Roman" w:cs="Times New Roman"/>
                <w:b/>
                <w:bCs/>
                <w:sz w:val="22"/>
                <w:szCs w:val="22"/>
                <w:lang w:val="lt-LT"/>
              </w:rPr>
              <w:t>Eil. Nr.</w:t>
            </w:r>
          </w:p>
        </w:tc>
        <w:tc>
          <w:tcPr>
            <w:tcW w:w="212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D3E1E0A" w14:textId="77777777" w:rsidR="00F6517D" w:rsidRPr="007E4A66" w:rsidRDefault="008C1B08">
            <w:pPr>
              <w:spacing w:after="0" w:line="240" w:lineRule="auto"/>
              <w:jc w:val="center"/>
              <w:rPr>
                <w:rFonts w:ascii="Times New Roman" w:eastAsia="Times New Roman" w:hAnsi="Times New Roman" w:cs="Times New Roman"/>
                <w:b/>
                <w:bCs/>
                <w:sz w:val="22"/>
                <w:szCs w:val="22"/>
                <w:lang w:val="lt-LT"/>
              </w:rPr>
            </w:pPr>
            <w:r w:rsidRPr="007E4A66">
              <w:rPr>
                <w:rFonts w:ascii="Times New Roman" w:eastAsia="Times New Roman" w:hAnsi="Times New Roman" w:cs="Times New Roman"/>
                <w:b/>
                <w:bCs/>
                <w:sz w:val="22"/>
                <w:szCs w:val="22"/>
                <w:lang w:val="lt-LT"/>
              </w:rPr>
              <w:t>Techninė charakteristika</w:t>
            </w:r>
          </w:p>
        </w:tc>
        <w:tc>
          <w:tcPr>
            <w:tcW w:w="430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3133880" w14:textId="77777777" w:rsidR="00F6517D" w:rsidRPr="007E4A66" w:rsidRDefault="008C1B08">
            <w:pPr>
              <w:spacing w:after="0" w:line="240" w:lineRule="auto"/>
              <w:jc w:val="center"/>
              <w:rPr>
                <w:rFonts w:ascii="Times New Roman" w:eastAsia="Times New Roman" w:hAnsi="Times New Roman" w:cs="Times New Roman"/>
                <w:b/>
                <w:bCs/>
                <w:sz w:val="22"/>
                <w:szCs w:val="22"/>
                <w:lang w:val="lt-LT"/>
              </w:rPr>
            </w:pPr>
            <w:r w:rsidRPr="007E4A66">
              <w:rPr>
                <w:rFonts w:ascii="Times New Roman" w:eastAsia="Times New Roman" w:hAnsi="Times New Roman" w:cs="Times New Roman"/>
                <w:b/>
                <w:bCs/>
                <w:sz w:val="22"/>
                <w:szCs w:val="22"/>
                <w:lang w:val="lt-LT"/>
              </w:rPr>
              <w:t>Reikalavimai</w:t>
            </w:r>
          </w:p>
        </w:tc>
        <w:tc>
          <w:tcPr>
            <w:tcW w:w="2354"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736B82A7" w14:textId="77777777" w:rsidR="00F6517D" w:rsidRPr="007E4A66" w:rsidRDefault="008C1B08">
            <w:pPr>
              <w:spacing w:after="0" w:line="240" w:lineRule="auto"/>
              <w:jc w:val="center"/>
              <w:rPr>
                <w:rFonts w:ascii="Times New Roman" w:eastAsia="Times New Roman" w:hAnsi="Times New Roman" w:cs="Times New Roman"/>
                <w:b/>
                <w:bCs/>
                <w:sz w:val="22"/>
                <w:szCs w:val="22"/>
                <w:lang w:val="lt-LT"/>
              </w:rPr>
            </w:pPr>
            <w:r w:rsidRPr="007E4A66">
              <w:rPr>
                <w:rFonts w:ascii="Times New Roman" w:eastAsia="Times New Roman" w:hAnsi="Times New Roman" w:cs="Times New Roman"/>
                <w:b/>
                <w:bCs/>
                <w:sz w:val="22"/>
                <w:szCs w:val="22"/>
                <w:lang w:val="lt-LT"/>
              </w:rPr>
              <w:t>Tiekėjo siūlomos įrangos parametrai ir jų reikšmės pagal 2 ir 3 stulpelių reikalavimus</w:t>
            </w:r>
          </w:p>
        </w:tc>
      </w:tr>
      <w:tr w:rsidR="00F6517D" w:rsidRPr="007E4A66" w14:paraId="5CC6923D" w14:textId="77777777">
        <w:trPr>
          <w:trHeight w:val="300"/>
        </w:trPr>
        <w:tc>
          <w:tcPr>
            <w:tcW w:w="93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5DE1C" w14:textId="49CBF711" w:rsidR="00F6517D" w:rsidRPr="007E4A66" w:rsidRDefault="00C44C5E">
            <w:pPr>
              <w:spacing w:after="0" w:line="240" w:lineRule="auto"/>
              <w:jc w:val="center"/>
              <w:rPr>
                <w:rFonts w:ascii="Times New Roman" w:eastAsia="Times New Roman" w:hAnsi="Times New Roman" w:cs="Times New Roman"/>
                <w:b/>
                <w:bCs/>
                <w:sz w:val="22"/>
                <w:szCs w:val="22"/>
                <w:lang w:val="lt-LT"/>
              </w:rPr>
            </w:pPr>
            <w:r w:rsidRPr="007E4A66">
              <w:rPr>
                <w:rFonts w:ascii="Times New Roman" w:hAnsi="Times New Roman" w:cs="Times New Roman"/>
                <w:lang w:val="lt-LT"/>
              </w:rPr>
              <w:t>Priekrantės monitoringo plūduras</w:t>
            </w:r>
          </w:p>
        </w:tc>
      </w:tr>
      <w:tr w:rsidR="00F6517D" w:rsidRPr="007E4A66" w14:paraId="03B42575"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52598" w14:textId="77777777" w:rsidR="00F6517D" w:rsidRPr="007E4A66" w:rsidRDefault="008C1B08">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1</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19E02697" w14:textId="4A9A39C9" w:rsidR="00F6517D" w:rsidRPr="007E4A66" w:rsidRDefault="002F07C2">
            <w:pPr>
              <w:spacing w:after="0" w:line="240" w:lineRule="auto"/>
              <w:jc w:val="center"/>
              <w:rPr>
                <w:rFonts w:ascii="Times New Roman" w:eastAsia="Times New Roman" w:hAnsi="Times New Roman" w:cs="Times New Roman"/>
                <w:sz w:val="22"/>
                <w:szCs w:val="22"/>
                <w:lang w:val="lt-LT"/>
              </w:rPr>
            </w:pPr>
            <w:proofErr w:type="spellStart"/>
            <w:r w:rsidRPr="007E4A66">
              <w:rPr>
                <w:rFonts w:ascii="Times New Roman" w:eastAsia="Times New Roman" w:hAnsi="Times New Roman" w:cs="Times New Roman"/>
                <w:sz w:val="22"/>
                <w:szCs w:val="22"/>
              </w:rPr>
              <w:t>Paskirtis</w:t>
            </w:r>
            <w:proofErr w:type="spellEnd"/>
            <w:r w:rsidRPr="007E4A66">
              <w:rPr>
                <w:rFonts w:ascii="Times New Roman" w:eastAsia="Times New Roman" w:hAnsi="Times New Roman" w:cs="Times New Roman"/>
                <w:sz w:val="22"/>
                <w:szCs w:val="22"/>
              </w:rPr>
              <w:t xml:space="preserve"> ir </w:t>
            </w:r>
            <w:proofErr w:type="spellStart"/>
            <w:r w:rsidRPr="007E4A66">
              <w:rPr>
                <w:rFonts w:ascii="Times New Roman" w:eastAsia="Times New Roman" w:hAnsi="Times New Roman" w:cs="Times New Roman"/>
                <w:sz w:val="22"/>
                <w:szCs w:val="22"/>
              </w:rPr>
              <w:t>tipas</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473537B0" w14:textId="4972AD45" w:rsidR="00326F16" w:rsidRPr="007E4A66" w:rsidRDefault="00326F16">
            <w:pPr>
              <w:spacing w:after="0" w:line="240" w:lineRule="auto"/>
              <w:rPr>
                <w:rFonts w:ascii="Times New Roman" w:hAnsi="Times New Roman" w:cs="Times New Roman"/>
                <w:sz w:val="22"/>
                <w:szCs w:val="22"/>
                <w:lang w:val="lt-LT"/>
              </w:rPr>
            </w:pPr>
            <w:r w:rsidRPr="00326F16">
              <w:rPr>
                <w:rFonts w:ascii="Times New Roman" w:hAnsi="Times New Roman" w:cs="Times New Roman"/>
                <w:sz w:val="22"/>
                <w:szCs w:val="22"/>
                <w:lang w:val="lt-LT"/>
              </w:rPr>
              <w:t>Kompaktiškas, lengvai eksploatuojamas autonominis plūduras, pritaikytas ilgalaikiam aplinkos stebėjimui Baltijos jūros priekrantės zonoje ir pasižymintis padidintu atsparumu druskingai bei banguojančiai aplinkai</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5FA623B1" w14:textId="77777777" w:rsidR="00F6517D" w:rsidRPr="007E4A66" w:rsidRDefault="008C1B08">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 </w:t>
            </w:r>
          </w:p>
        </w:tc>
      </w:tr>
      <w:tr w:rsidR="00F6517D" w:rsidRPr="007E4A66" w14:paraId="53AC5227"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D990D" w14:textId="77777777" w:rsidR="00F6517D" w:rsidRPr="007E4A66" w:rsidRDefault="008C1B08">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2</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71B54D41" w14:textId="7E0710FD" w:rsidR="00F6517D" w:rsidRPr="007E4A66" w:rsidRDefault="00D057DC">
            <w:pPr>
              <w:spacing w:after="0" w:line="240" w:lineRule="auto"/>
              <w:jc w:val="center"/>
              <w:rPr>
                <w:rFonts w:ascii="Times New Roman" w:eastAsia="Times New Roman" w:hAnsi="Times New Roman" w:cs="Times New Roman"/>
                <w:sz w:val="22"/>
                <w:szCs w:val="22"/>
                <w:lang w:val="lt-LT"/>
              </w:rPr>
            </w:pPr>
            <w:proofErr w:type="spellStart"/>
            <w:r w:rsidRPr="007E4A66">
              <w:rPr>
                <w:rFonts w:ascii="Times New Roman" w:eastAsia="Times New Roman" w:hAnsi="Times New Roman" w:cs="Times New Roman"/>
                <w:sz w:val="22"/>
                <w:szCs w:val="22"/>
              </w:rPr>
              <w:t>Elektronikos</w:t>
            </w:r>
            <w:proofErr w:type="spellEnd"/>
            <w:r w:rsidRPr="007E4A66">
              <w:rPr>
                <w:rFonts w:ascii="Times New Roman" w:eastAsia="Times New Roman" w:hAnsi="Times New Roman" w:cs="Times New Roman"/>
                <w:sz w:val="22"/>
                <w:szCs w:val="22"/>
              </w:rPr>
              <w:t xml:space="preserve"> </w:t>
            </w:r>
            <w:proofErr w:type="spellStart"/>
            <w:r w:rsidRPr="007E4A66">
              <w:rPr>
                <w:rFonts w:ascii="Times New Roman" w:eastAsia="Times New Roman" w:hAnsi="Times New Roman" w:cs="Times New Roman"/>
                <w:sz w:val="22"/>
                <w:szCs w:val="22"/>
              </w:rPr>
              <w:t>apsauga</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642B5EA4" w14:textId="28134B4F" w:rsidR="00F6517D" w:rsidRPr="007E4A66" w:rsidRDefault="00D057DC" w:rsidP="008C1B08">
            <w:pPr>
              <w:spacing w:after="0" w:line="240" w:lineRule="auto"/>
              <w:rPr>
                <w:rFonts w:ascii="Times New Roman" w:hAnsi="Times New Roman" w:cs="Times New Roman"/>
                <w:sz w:val="22"/>
                <w:szCs w:val="22"/>
                <w:lang w:val="lt-LT"/>
              </w:rPr>
            </w:pPr>
            <w:proofErr w:type="spellStart"/>
            <w:r w:rsidRPr="007E4A66">
              <w:rPr>
                <w:rFonts w:ascii="Times New Roman" w:hAnsi="Times New Roman" w:cs="Times New Roman"/>
                <w:sz w:val="22"/>
                <w:szCs w:val="22"/>
              </w:rPr>
              <w:t>Integruotas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visiškai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sandarus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apsaugotas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nuo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drėgmės</w:t>
            </w:r>
            <w:proofErr w:type="spellEnd"/>
            <w:r w:rsidRPr="007E4A66">
              <w:rPr>
                <w:rFonts w:ascii="Times New Roman" w:hAnsi="Times New Roman" w:cs="Times New Roman"/>
                <w:sz w:val="22"/>
                <w:szCs w:val="22"/>
              </w:rPr>
              <w:t xml:space="preserve"> ir </w:t>
            </w:r>
            <w:proofErr w:type="spellStart"/>
            <w:r w:rsidRPr="007E4A66">
              <w:rPr>
                <w:rFonts w:ascii="Times New Roman" w:hAnsi="Times New Roman" w:cs="Times New Roman"/>
                <w:sz w:val="22"/>
                <w:szCs w:val="22"/>
              </w:rPr>
              <w:t>vandens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patekimo</w:t>
            </w:r>
            <w:proofErr w:type="spellEnd"/>
            <w:r w:rsidRPr="007E4A66">
              <w:rPr>
                <w:rFonts w:ascii="Times New Roman" w:hAnsi="Times New Roman" w:cs="Times New Roman"/>
                <w:sz w:val="22"/>
                <w:szCs w:val="22"/>
              </w:rPr>
              <w:t xml:space="preserve"> (ne </w:t>
            </w:r>
            <w:proofErr w:type="spellStart"/>
            <w:r w:rsidRPr="007E4A66">
              <w:rPr>
                <w:rFonts w:ascii="Times New Roman" w:hAnsi="Times New Roman" w:cs="Times New Roman"/>
                <w:sz w:val="22"/>
                <w:szCs w:val="22"/>
              </w:rPr>
              <w:t>žemesnės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kaip</w:t>
            </w:r>
            <w:proofErr w:type="spellEnd"/>
            <w:r w:rsidRPr="007E4A66">
              <w:rPr>
                <w:rFonts w:ascii="Times New Roman" w:hAnsi="Times New Roman" w:cs="Times New Roman"/>
                <w:sz w:val="22"/>
                <w:szCs w:val="22"/>
              </w:rPr>
              <w:t xml:space="preserve"> IP67 </w:t>
            </w:r>
            <w:proofErr w:type="spellStart"/>
            <w:r w:rsidRPr="007E4A66">
              <w:rPr>
                <w:rFonts w:ascii="Times New Roman" w:hAnsi="Times New Roman" w:cs="Times New Roman"/>
                <w:sz w:val="22"/>
                <w:szCs w:val="22"/>
              </w:rPr>
              <w:t>ar</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ekvivalentiškos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klasės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skyrius</w:t>
            </w:r>
            <w:proofErr w:type="spellEnd"/>
            <w:r w:rsidRPr="007E4A66">
              <w:rPr>
                <w:rFonts w:ascii="Times New Roman" w:hAnsi="Times New Roman" w:cs="Times New Roman"/>
                <w:sz w:val="22"/>
                <w:szCs w:val="22"/>
              </w:rPr>
              <w:t>/</w:t>
            </w:r>
            <w:proofErr w:type="spellStart"/>
            <w:r w:rsidRPr="007E4A66">
              <w:rPr>
                <w:rFonts w:ascii="Times New Roman" w:hAnsi="Times New Roman" w:cs="Times New Roman"/>
                <w:sz w:val="22"/>
                <w:szCs w:val="22"/>
              </w:rPr>
              <w:t>korpusas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skirtas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duomenų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logerio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bei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akumuliatorių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saugojimui</w:t>
            </w:r>
            <w:proofErr w:type="spellEnd"/>
            <w:r w:rsidRPr="007E4A66">
              <w:rPr>
                <w:rFonts w:ascii="Times New Roman" w:hAnsi="Times New Roman" w:cs="Times New Roman"/>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6EDA9C55" w14:textId="77777777" w:rsidR="00F6517D" w:rsidRPr="007E4A66" w:rsidRDefault="008C1B08">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 </w:t>
            </w:r>
          </w:p>
        </w:tc>
      </w:tr>
      <w:tr w:rsidR="00F6517D" w:rsidRPr="007E4A66" w14:paraId="6A8BEEF0"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883F4" w14:textId="77777777" w:rsidR="00F6517D" w:rsidRPr="007E4A66" w:rsidRDefault="008C1B08">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3</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514ADCB0" w14:textId="0CA6EE51" w:rsidR="00F6517D" w:rsidRPr="007E4A66" w:rsidRDefault="00D057DC">
            <w:pPr>
              <w:spacing w:after="0" w:line="240" w:lineRule="auto"/>
              <w:jc w:val="center"/>
              <w:rPr>
                <w:rFonts w:ascii="Times New Roman" w:eastAsia="Times New Roman" w:hAnsi="Times New Roman" w:cs="Times New Roman"/>
                <w:sz w:val="22"/>
                <w:szCs w:val="22"/>
                <w:lang w:val="lt-LT"/>
              </w:rPr>
            </w:pPr>
            <w:proofErr w:type="spellStart"/>
            <w:r w:rsidRPr="007E4A66">
              <w:rPr>
                <w:rFonts w:ascii="Times New Roman" w:eastAsia="Times New Roman" w:hAnsi="Times New Roman" w:cs="Times New Roman"/>
                <w:sz w:val="22"/>
                <w:szCs w:val="22"/>
              </w:rPr>
              <w:t>Matmenys</w:t>
            </w:r>
            <w:proofErr w:type="spellEnd"/>
            <w:r w:rsidRPr="007E4A66">
              <w:rPr>
                <w:rFonts w:ascii="Times New Roman" w:eastAsia="Times New Roman" w:hAnsi="Times New Roman" w:cs="Times New Roman"/>
                <w:sz w:val="22"/>
                <w:szCs w:val="22"/>
              </w:rPr>
              <w:t xml:space="preserve"> ir </w:t>
            </w:r>
            <w:proofErr w:type="spellStart"/>
            <w:r w:rsidRPr="007E4A66">
              <w:rPr>
                <w:rFonts w:ascii="Times New Roman" w:eastAsia="Times New Roman" w:hAnsi="Times New Roman" w:cs="Times New Roman"/>
                <w:sz w:val="22"/>
                <w:szCs w:val="22"/>
              </w:rPr>
              <w:t>svoris</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5AE22070" w14:textId="1ECA6DB6" w:rsidR="00D057DC" w:rsidRPr="007E4A66" w:rsidRDefault="00D057DC" w:rsidP="00D057DC">
            <w:pPr>
              <w:spacing w:after="0" w:line="240" w:lineRule="auto"/>
              <w:rPr>
                <w:rFonts w:ascii="Times New Roman" w:hAnsi="Times New Roman" w:cs="Times New Roman"/>
                <w:sz w:val="22"/>
                <w:szCs w:val="22"/>
                <w:lang w:val="lt-LT"/>
              </w:rPr>
            </w:pPr>
            <w:r w:rsidRPr="007E4A66">
              <w:rPr>
                <w:rFonts w:ascii="Times New Roman" w:hAnsi="Times New Roman" w:cs="Times New Roman"/>
                <w:sz w:val="22"/>
                <w:szCs w:val="22"/>
                <w:lang w:val="lt-LT"/>
              </w:rPr>
              <w:t>Bendras plūduro skersmuo turi būti 55–65 cm ribose.</w:t>
            </w:r>
          </w:p>
          <w:p w14:paraId="0A886D23" w14:textId="50C54CF6" w:rsidR="00F6517D" w:rsidRPr="007E4A66" w:rsidRDefault="00D057DC" w:rsidP="00667239">
            <w:pPr>
              <w:spacing w:after="0" w:line="240" w:lineRule="auto"/>
              <w:rPr>
                <w:rFonts w:ascii="Times New Roman" w:hAnsi="Times New Roman" w:cs="Times New Roman"/>
                <w:sz w:val="22"/>
                <w:szCs w:val="22"/>
                <w:lang w:val="lt-LT"/>
              </w:rPr>
            </w:pPr>
            <w:r w:rsidRPr="007E4A66">
              <w:rPr>
                <w:rFonts w:ascii="Times New Roman" w:hAnsi="Times New Roman" w:cs="Times New Roman"/>
                <w:sz w:val="22"/>
                <w:szCs w:val="22"/>
                <w:lang w:val="lt-LT"/>
              </w:rPr>
              <w:t>Svoris (be papildomos įrangos ir balasto) turi būti ne didesnis kaip 30–40 kg, kad įrenginį būtų galima lengvai transportuoti ir nuleisti į vandenį rankiniu būdu, nenaudojant sunkiosios kėlimo technikos.</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2ECF8772" w14:textId="77777777" w:rsidR="00F6517D" w:rsidRPr="007E4A66" w:rsidRDefault="008C1B08">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 </w:t>
            </w:r>
          </w:p>
        </w:tc>
      </w:tr>
      <w:tr w:rsidR="00F6517D" w:rsidRPr="007E4A66" w14:paraId="3196E84F"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A54D1" w14:textId="77777777" w:rsidR="00F6517D" w:rsidRPr="007E4A66" w:rsidRDefault="008C1B08">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4</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4574916B" w14:textId="28A87BE2" w:rsidR="00F6517D" w:rsidRPr="007E4A66" w:rsidRDefault="00D057DC">
            <w:pPr>
              <w:spacing w:after="0" w:line="240" w:lineRule="auto"/>
              <w:jc w:val="center"/>
              <w:rPr>
                <w:rFonts w:ascii="Times New Roman" w:eastAsia="Times New Roman" w:hAnsi="Times New Roman" w:cs="Times New Roman"/>
                <w:sz w:val="22"/>
                <w:szCs w:val="22"/>
                <w:lang w:val="lt-LT"/>
              </w:rPr>
            </w:pPr>
            <w:proofErr w:type="spellStart"/>
            <w:r w:rsidRPr="007E4A66">
              <w:rPr>
                <w:rFonts w:ascii="Times New Roman" w:eastAsia="Times New Roman" w:hAnsi="Times New Roman" w:cs="Times New Roman"/>
                <w:sz w:val="22"/>
                <w:szCs w:val="22"/>
              </w:rPr>
              <w:t>Maitinimo</w:t>
            </w:r>
            <w:proofErr w:type="spellEnd"/>
            <w:r w:rsidRPr="007E4A66">
              <w:rPr>
                <w:rFonts w:ascii="Times New Roman" w:eastAsia="Times New Roman" w:hAnsi="Times New Roman" w:cs="Times New Roman"/>
                <w:sz w:val="22"/>
                <w:szCs w:val="22"/>
              </w:rPr>
              <w:t xml:space="preserve"> </w:t>
            </w:r>
            <w:proofErr w:type="spellStart"/>
            <w:r w:rsidRPr="007E4A66">
              <w:rPr>
                <w:rFonts w:ascii="Times New Roman" w:eastAsia="Times New Roman" w:hAnsi="Times New Roman" w:cs="Times New Roman"/>
                <w:sz w:val="22"/>
                <w:szCs w:val="22"/>
              </w:rPr>
              <w:t>sistema</w:t>
            </w:r>
            <w:proofErr w:type="spellEnd"/>
          </w:p>
        </w:tc>
        <w:tc>
          <w:tcPr>
            <w:tcW w:w="4307" w:type="dxa"/>
            <w:tcBorders>
              <w:bottom w:val="single" w:sz="4" w:space="0" w:color="000000"/>
              <w:right w:val="single" w:sz="4" w:space="0" w:color="000000"/>
            </w:tcBorders>
            <w:tcMar>
              <w:top w:w="0" w:type="dxa"/>
              <w:left w:w="108" w:type="dxa"/>
              <w:bottom w:w="0" w:type="dxa"/>
              <w:right w:w="108" w:type="dxa"/>
            </w:tcMar>
            <w:vAlign w:val="center"/>
          </w:tcPr>
          <w:p w14:paraId="23FB9841" w14:textId="74011E15" w:rsidR="00F6517D" w:rsidRPr="007E4A66" w:rsidRDefault="00564343">
            <w:pPr>
              <w:spacing w:after="0" w:line="240" w:lineRule="auto"/>
              <w:rPr>
                <w:rFonts w:ascii="Times New Roman" w:hAnsi="Times New Roman" w:cs="Times New Roman"/>
                <w:sz w:val="22"/>
                <w:szCs w:val="22"/>
                <w:lang w:val="lt-LT"/>
              </w:rPr>
            </w:pPr>
            <w:proofErr w:type="spellStart"/>
            <w:r w:rsidRPr="007E4A66">
              <w:rPr>
                <w:rFonts w:ascii="Times New Roman" w:hAnsi="Times New Roman" w:cs="Times New Roman"/>
                <w:sz w:val="22"/>
                <w:szCs w:val="22"/>
              </w:rPr>
              <w:t>Autonominė</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maitinimo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sistema</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susidedanti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iš</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korpuse</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integruotų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saulės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modulių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bendra</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galia</w:t>
            </w:r>
            <w:proofErr w:type="spellEnd"/>
            <w:r w:rsidRPr="007E4A66">
              <w:rPr>
                <w:rFonts w:ascii="Times New Roman" w:hAnsi="Times New Roman" w:cs="Times New Roman"/>
                <w:sz w:val="22"/>
                <w:szCs w:val="22"/>
              </w:rPr>
              <w:t xml:space="preserve"> ne </w:t>
            </w:r>
            <w:proofErr w:type="spellStart"/>
            <w:r w:rsidRPr="007E4A66">
              <w:rPr>
                <w:rFonts w:ascii="Times New Roman" w:hAnsi="Times New Roman" w:cs="Times New Roman"/>
                <w:sz w:val="22"/>
                <w:szCs w:val="22"/>
              </w:rPr>
              <w:t>mažesnė</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kaip</w:t>
            </w:r>
            <w:proofErr w:type="spellEnd"/>
            <w:r w:rsidRPr="007E4A66">
              <w:rPr>
                <w:rFonts w:ascii="Times New Roman" w:hAnsi="Times New Roman" w:cs="Times New Roman"/>
                <w:sz w:val="22"/>
                <w:szCs w:val="22"/>
              </w:rPr>
              <w:t xml:space="preserve"> 10-15 Wp) ir </w:t>
            </w:r>
            <w:proofErr w:type="spellStart"/>
            <w:r w:rsidRPr="007E4A66">
              <w:rPr>
                <w:rFonts w:ascii="Times New Roman" w:hAnsi="Times New Roman" w:cs="Times New Roman"/>
                <w:sz w:val="22"/>
                <w:szCs w:val="22"/>
              </w:rPr>
              <w:t>vidinio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įkraunamo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akumuliatoriaus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užtikrinančio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nepertraukiamą</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sistemos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darbą</w:t>
            </w:r>
            <w:proofErr w:type="spellEnd"/>
            <w:r w:rsidRPr="007E4A66">
              <w:rPr>
                <w:rFonts w:ascii="Times New Roman" w:hAnsi="Times New Roman" w:cs="Times New Roman"/>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060CBC0D" w14:textId="5F22857B" w:rsidR="00F6517D" w:rsidRPr="007E4A66" w:rsidRDefault="00F6517D">
            <w:pPr>
              <w:spacing w:after="0" w:line="240" w:lineRule="auto"/>
              <w:jc w:val="center"/>
              <w:rPr>
                <w:rFonts w:ascii="Times New Roman" w:eastAsia="Times New Roman" w:hAnsi="Times New Roman" w:cs="Times New Roman"/>
                <w:sz w:val="22"/>
                <w:szCs w:val="22"/>
                <w:lang w:val="lt-LT"/>
              </w:rPr>
            </w:pPr>
          </w:p>
        </w:tc>
      </w:tr>
      <w:tr w:rsidR="00667239" w:rsidRPr="007E4A66" w14:paraId="5CE72291"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AF146" w14:textId="77777777" w:rsidR="00667239" w:rsidRPr="007E4A66" w:rsidRDefault="00667239" w:rsidP="00667239">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5</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0CE6C45A" w14:textId="35334353" w:rsidR="00667239" w:rsidRPr="007E4A66" w:rsidRDefault="00564343" w:rsidP="00667239">
            <w:pPr>
              <w:spacing w:after="0" w:line="240" w:lineRule="auto"/>
              <w:jc w:val="center"/>
              <w:rPr>
                <w:rFonts w:ascii="Times New Roman" w:eastAsia="Times New Roman" w:hAnsi="Times New Roman" w:cs="Times New Roman"/>
                <w:sz w:val="22"/>
                <w:szCs w:val="22"/>
                <w:lang w:val="lt-LT"/>
              </w:rPr>
            </w:pPr>
            <w:proofErr w:type="spellStart"/>
            <w:r w:rsidRPr="007E4A66">
              <w:rPr>
                <w:rFonts w:ascii="Times New Roman" w:eastAsia="Times New Roman" w:hAnsi="Times New Roman" w:cs="Times New Roman"/>
                <w:sz w:val="22"/>
                <w:szCs w:val="22"/>
              </w:rPr>
              <w:t>Duomenų</w:t>
            </w:r>
            <w:proofErr w:type="spellEnd"/>
            <w:r w:rsidRPr="007E4A66">
              <w:rPr>
                <w:rFonts w:ascii="Times New Roman" w:eastAsia="Times New Roman" w:hAnsi="Times New Roman" w:cs="Times New Roman"/>
                <w:sz w:val="22"/>
                <w:szCs w:val="22"/>
              </w:rPr>
              <w:t xml:space="preserve"> </w:t>
            </w:r>
            <w:proofErr w:type="spellStart"/>
            <w:r w:rsidRPr="007E4A66">
              <w:rPr>
                <w:rFonts w:ascii="Times New Roman" w:eastAsia="Times New Roman" w:hAnsi="Times New Roman" w:cs="Times New Roman"/>
                <w:sz w:val="22"/>
                <w:szCs w:val="22"/>
              </w:rPr>
              <w:t>siuntimas</w:t>
            </w:r>
            <w:proofErr w:type="spellEnd"/>
            <w:r w:rsidRPr="007E4A66">
              <w:rPr>
                <w:rFonts w:ascii="Times New Roman" w:eastAsia="Times New Roman" w:hAnsi="Times New Roman" w:cs="Times New Roman"/>
                <w:sz w:val="22"/>
                <w:szCs w:val="22"/>
              </w:rPr>
              <w:t xml:space="preserve"> ir </w:t>
            </w:r>
            <w:proofErr w:type="spellStart"/>
            <w:r w:rsidRPr="007E4A66">
              <w:rPr>
                <w:rFonts w:ascii="Times New Roman" w:eastAsia="Times New Roman" w:hAnsi="Times New Roman" w:cs="Times New Roman"/>
                <w:sz w:val="22"/>
                <w:szCs w:val="22"/>
              </w:rPr>
              <w:t>telemetrija</w:t>
            </w:r>
            <w:proofErr w:type="spellEnd"/>
          </w:p>
        </w:tc>
        <w:tc>
          <w:tcPr>
            <w:tcW w:w="4307" w:type="dxa"/>
            <w:tcBorders>
              <w:bottom w:val="single" w:sz="4" w:space="0" w:color="000000"/>
              <w:right w:val="single" w:sz="4" w:space="0" w:color="000000"/>
            </w:tcBorders>
            <w:tcMar>
              <w:top w:w="0" w:type="dxa"/>
              <w:left w:w="108" w:type="dxa"/>
              <w:bottom w:w="0" w:type="dxa"/>
              <w:right w:w="108" w:type="dxa"/>
            </w:tcMar>
          </w:tcPr>
          <w:p w14:paraId="0C0773D6" w14:textId="3C0A14F0" w:rsidR="00667239" w:rsidRPr="007E4A66" w:rsidRDefault="00564343" w:rsidP="00667239">
            <w:pPr>
              <w:spacing w:after="0" w:line="240" w:lineRule="auto"/>
              <w:rPr>
                <w:rFonts w:ascii="Times New Roman" w:hAnsi="Times New Roman" w:cs="Times New Roman"/>
                <w:sz w:val="22"/>
                <w:szCs w:val="22"/>
                <w:lang w:val="lt-LT"/>
              </w:rPr>
            </w:pPr>
            <w:proofErr w:type="spellStart"/>
            <w:r w:rsidRPr="007E4A66">
              <w:rPr>
                <w:rFonts w:ascii="Times New Roman" w:hAnsi="Times New Roman" w:cs="Times New Roman"/>
                <w:sz w:val="22"/>
                <w:szCs w:val="22"/>
              </w:rPr>
              <w:t>Integruotas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duomenų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kaupiklis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su</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korinio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ryšio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modemu</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palaikančiu</w:t>
            </w:r>
            <w:proofErr w:type="spellEnd"/>
            <w:r w:rsidRPr="007E4A66">
              <w:rPr>
                <w:rFonts w:ascii="Times New Roman" w:hAnsi="Times New Roman" w:cs="Times New Roman"/>
                <w:sz w:val="22"/>
                <w:szCs w:val="22"/>
              </w:rPr>
              <w:t xml:space="preserve"> 4G / LTE-M / GSM </w:t>
            </w:r>
            <w:proofErr w:type="spellStart"/>
            <w:r w:rsidRPr="007E4A66">
              <w:rPr>
                <w:rFonts w:ascii="Times New Roman" w:hAnsi="Times New Roman" w:cs="Times New Roman"/>
                <w:sz w:val="22"/>
                <w:szCs w:val="22"/>
              </w:rPr>
              <w:t>ar</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lygiaverčius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ryšio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protokolus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skirtas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surinktų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matavimų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rezultatų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siuntimui</w:t>
            </w:r>
            <w:proofErr w:type="spellEnd"/>
            <w:r w:rsidRPr="007E4A66">
              <w:rPr>
                <w:rFonts w:ascii="Times New Roman" w:hAnsi="Times New Roman" w:cs="Times New Roman"/>
                <w:sz w:val="22"/>
                <w:szCs w:val="22"/>
              </w:rPr>
              <w:t xml:space="preserve"> į </w:t>
            </w:r>
            <w:proofErr w:type="spellStart"/>
            <w:r w:rsidRPr="007E4A66">
              <w:rPr>
                <w:rFonts w:ascii="Times New Roman" w:hAnsi="Times New Roman" w:cs="Times New Roman"/>
                <w:sz w:val="22"/>
                <w:szCs w:val="22"/>
              </w:rPr>
              <w:t>serverį</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realiu</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laiku</w:t>
            </w:r>
            <w:proofErr w:type="spellEnd"/>
            <w:r w:rsidRPr="007E4A66">
              <w:rPr>
                <w:rFonts w:ascii="Times New Roman" w:hAnsi="Times New Roman" w:cs="Times New Roman"/>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14F382A1" w14:textId="77777777" w:rsidR="00667239" w:rsidRPr="007E4A66" w:rsidRDefault="00667239" w:rsidP="00667239">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 </w:t>
            </w:r>
          </w:p>
        </w:tc>
      </w:tr>
      <w:tr w:rsidR="00667239" w:rsidRPr="007E4A66" w14:paraId="728D2D64"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60AD7" w14:textId="77777777" w:rsidR="00667239" w:rsidRPr="007E4A66" w:rsidRDefault="00667239" w:rsidP="00667239">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6</w:t>
            </w: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107A9EBE" w14:textId="3984D4D1" w:rsidR="00667239" w:rsidRPr="007E4A66" w:rsidRDefault="00564343" w:rsidP="00667239">
            <w:pPr>
              <w:spacing w:after="0" w:line="240" w:lineRule="auto"/>
              <w:jc w:val="center"/>
              <w:rPr>
                <w:rFonts w:ascii="Times New Roman" w:eastAsia="Times New Roman" w:hAnsi="Times New Roman" w:cs="Times New Roman"/>
                <w:sz w:val="22"/>
                <w:szCs w:val="22"/>
                <w:lang w:val="lt-LT"/>
              </w:rPr>
            </w:pPr>
            <w:proofErr w:type="spellStart"/>
            <w:r w:rsidRPr="007E4A66">
              <w:rPr>
                <w:rFonts w:ascii="Times New Roman" w:eastAsia="Times New Roman" w:hAnsi="Times New Roman" w:cs="Times New Roman"/>
                <w:sz w:val="22"/>
                <w:szCs w:val="22"/>
              </w:rPr>
              <w:t>Navigacinė</w:t>
            </w:r>
            <w:proofErr w:type="spellEnd"/>
            <w:r w:rsidRPr="007E4A66">
              <w:rPr>
                <w:rFonts w:ascii="Times New Roman" w:eastAsia="Times New Roman" w:hAnsi="Times New Roman" w:cs="Times New Roman"/>
                <w:sz w:val="22"/>
                <w:szCs w:val="22"/>
              </w:rPr>
              <w:t xml:space="preserve"> </w:t>
            </w:r>
            <w:proofErr w:type="spellStart"/>
            <w:r w:rsidRPr="007E4A66">
              <w:rPr>
                <w:rFonts w:ascii="Times New Roman" w:eastAsia="Times New Roman" w:hAnsi="Times New Roman" w:cs="Times New Roman"/>
                <w:sz w:val="22"/>
                <w:szCs w:val="22"/>
              </w:rPr>
              <w:t>sauga</w:t>
            </w:r>
            <w:proofErr w:type="spellEnd"/>
          </w:p>
        </w:tc>
        <w:tc>
          <w:tcPr>
            <w:tcW w:w="4307" w:type="dxa"/>
            <w:tcBorders>
              <w:bottom w:val="single" w:sz="4" w:space="0" w:color="000000"/>
              <w:right w:val="single" w:sz="4" w:space="0" w:color="000000"/>
            </w:tcBorders>
            <w:tcMar>
              <w:top w:w="0" w:type="dxa"/>
              <w:left w:w="108" w:type="dxa"/>
              <w:bottom w:w="0" w:type="dxa"/>
              <w:right w:w="108" w:type="dxa"/>
            </w:tcMar>
          </w:tcPr>
          <w:p w14:paraId="084125F3" w14:textId="56607849" w:rsidR="00667239" w:rsidRPr="007E4A66" w:rsidRDefault="00951885" w:rsidP="00667239">
            <w:pPr>
              <w:spacing w:after="0" w:line="240" w:lineRule="auto"/>
              <w:rPr>
                <w:rFonts w:ascii="Times New Roman" w:hAnsi="Times New Roman" w:cs="Times New Roman"/>
                <w:sz w:val="22"/>
                <w:szCs w:val="22"/>
                <w:lang w:val="lt-LT"/>
              </w:rPr>
            </w:pPr>
            <w:proofErr w:type="spellStart"/>
            <w:r w:rsidRPr="007E4A66">
              <w:rPr>
                <w:rFonts w:ascii="Times New Roman" w:hAnsi="Times New Roman" w:cs="Times New Roman"/>
                <w:sz w:val="22"/>
                <w:szCs w:val="22"/>
              </w:rPr>
              <w:t>Įrengtas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autonominis</w:t>
            </w:r>
            <w:proofErr w:type="spellEnd"/>
            <w:r w:rsidRPr="007E4A66">
              <w:rPr>
                <w:rFonts w:ascii="Times New Roman" w:hAnsi="Times New Roman" w:cs="Times New Roman"/>
                <w:sz w:val="22"/>
                <w:szCs w:val="22"/>
              </w:rPr>
              <w:t xml:space="preserve"> LED </w:t>
            </w:r>
            <w:proofErr w:type="spellStart"/>
            <w:r w:rsidRPr="007E4A66">
              <w:rPr>
                <w:rFonts w:ascii="Times New Roman" w:hAnsi="Times New Roman" w:cs="Times New Roman"/>
                <w:sz w:val="22"/>
                <w:szCs w:val="22"/>
              </w:rPr>
              <w:t>signalinis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žibintas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su</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programuojamais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blyksnių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režimais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bei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dienos</w:t>
            </w:r>
            <w:proofErr w:type="spellEnd"/>
            <w:r w:rsidRPr="007E4A66">
              <w:rPr>
                <w:rFonts w:ascii="Times New Roman" w:hAnsi="Times New Roman" w:cs="Times New Roman"/>
                <w:sz w:val="22"/>
                <w:szCs w:val="22"/>
              </w:rPr>
              <w:t>/</w:t>
            </w:r>
            <w:proofErr w:type="spellStart"/>
            <w:r w:rsidRPr="007E4A66">
              <w:rPr>
                <w:rFonts w:ascii="Times New Roman" w:hAnsi="Times New Roman" w:cs="Times New Roman"/>
                <w:sz w:val="22"/>
                <w:szCs w:val="22"/>
              </w:rPr>
              <w:t>nakties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jutikliu</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skirtas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plūduro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matomumui</w:t>
            </w:r>
            <w:proofErr w:type="spellEnd"/>
            <w:r w:rsidRPr="007E4A66">
              <w:rPr>
                <w:rFonts w:ascii="Times New Roman" w:hAnsi="Times New Roman" w:cs="Times New Roman"/>
                <w:sz w:val="22"/>
                <w:szCs w:val="22"/>
              </w:rPr>
              <w:t xml:space="preserve"> ir </w:t>
            </w:r>
            <w:proofErr w:type="spellStart"/>
            <w:r w:rsidRPr="007E4A66">
              <w:rPr>
                <w:rFonts w:ascii="Times New Roman" w:hAnsi="Times New Roman" w:cs="Times New Roman"/>
                <w:sz w:val="22"/>
                <w:szCs w:val="22"/>
              </w:rPr>
              <w:t>saugiai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laivybai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užtikrinti</w:t>
            </w:r>
            <w:proofErr w:type="spellEnd"/>
            <w:r w:rsidRPr="007E4A66">
              <w:rPr>
                <w:rFonts w:ascii="Times New Roman" w:hAnsi="Times New Roman" w:cs="Times New Roman"/>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46597FEB" w14:textId="77777777" w:rsidR="00667239" w:rsidRPr="007E4A66" w:rsidRDefault="00667239" w:rsidP="00667239">
            <w:pPr>
              <w:spacing w:after="0" w:line="240" w:lineRule="auto"/>
              <w:jc w:val="center"/>
              <w:rPr>
                <w:rFonts w:ascii="Times New Roman" w:eastAsia="Times New Roman" w:hAnsi="Times New Roman" w:cs="Times New Roman"/>
                <w:sz w:val="22"/>
                <w:szCs w:val="22"/>
                <w:lang w:val="lt-LT"/>
              </w:rPr>
            </w:pPr>
            <w:r w:rsidRPr="007E4A66">
              <w:rPr>
                <w:rFonts w:ascii="Times New Roman" w:eastAsia="Times New Roman" w:hAnsi="Times New Roman" w:cs="Times New Roman"/>
                <w:sz w:val="22"/>
                <w:szCs w:val="22"/>
                <w:lang w:val="lt-LT"/>
              </w:rPr>
              <w:t> </w:t>
            </w:r>
          </w:p>
        </w:tc>
      </w:tr>
      <w:tr w:rsidR="00951885" w:rsidRPr="007E4A66" w14:paraId="0983C5FA"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7ECD8" w14:textId="77777777" w:rsidR="00951885" w:rsidRPr="007E4A66" w:rsidRDefault="00951885" w:rsidP="00667239">
            <w:pPr>
              <w:spacing w:after="0" w:line="240" w:lineRule="auto"/>
              <w:jc w:val="center"/>
              <w:rPr>
                <w:rFonts w:ascii="Times New Roman" w:eastAsia="Times New Roman" w:hAnsi="Times New Roman" w:cs="Times New Roman"/>
                <w:sz w:val="22"/>
                <w:szCs w:val="22"/>
                <w:lang w:val="lt-LT"/>
              </w:rPr>
            </w:pP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0F55C9C0" w14:textId="682CC857" w:rsidR="00951885" w:rsidRPr="007E4A66" w:rsidRDefault="00951885" w:rsidP="00667239">
            <w:pPr>
              <w:spacing w:after="0" w:line="240" w:lineRule="auto"/>
              <w:jc w:val="center"/>
              <w:rPr>
                <w:rFonts w:ascii="Times New Roman" w:eastAsia="Times New Roman" w:hAnsi="Times New Roman" w:cs="Times New Roman"/>
                <w:sz w:val="22"/>
                <w:szCs w:val="22"/>
              </w:rPr>
            </w:pPr>
            <w:proofErr w:type="spellStart"/>
            <w:r w:rsidRPr="007E4A66">
              <w:rPr>
                <w:rFonts w:ascii="Times New Roman" w:eastAsia="Times New Roman" w:hAnsi="Times New Roman" w:cs="Times New Roman"/>
                <w:sz w:val="22"/>
                <w:szCs w:val="22"/>
              </w:rPr>
              <w:t>Jutiklių</w:t>
            </w:r>
            <w:proofErr w:type="spellEnd"/>
            <w:r w:rsidRPr="007E4A66">
              <w:rPr>
                <w:rFonts w:ascii="Times New Roman" w:eastAsia="Times New Roman" w:hAnsi="Times New Roman" w:cs="Times New Roman"/>
                <w:sz w:val="22"/>
                <w:szCs w:val="22"/>
              </w:rPr>
              <w:t xml:space="preserve"> </w:t>
            </w:r>
            <w:proofErr w:type="spellStart"/>
            <w:r w:rsidRPr="007E4A66">
              <w:rPr>
                <w:rFonts w:ascii="Times New Roman" w:eastAsia="Times New Roman" w:hAnsi="Times New Roman" w:cs="Times New Roman"/>
                <w:sz w:val="22"/>
                <w:szCs w:val="22"/>
              </w:rPr>
              <w:t>integravimas</w:t>
            </w:r>
            <w:proofErr w:type="spellEnd"/>
          </w:p>
        </w:tc>
        <w:tc>
          <w:tcPr>
            <w:tcW w:w="4307" w:type="dxa"/>
            <w:tcBorders>
              <w:bottom w:val="single" w:sz="4" w:space="0" w:color="000000"/>
              <w:right w:val="single" w:sz="4" w:space="0" w:color="000000"/>
            </w:tcBorders>
            <w:tcMar>
              <w:top w:w="0" w:type="dxa"/>
              <w:left w:w="108" w:type="dxa"/>
              <w:bottom w:w="0" w:type="dxa"/>
              <w:right w:w="108" w:type="dxa"/>
            </w:tcMar>
          </w:tcPr>
          <w:p w14:paraId="692995D3" w14:textId="09AAE3EF" w:rsidR="00951885" w:rsidRPr="007E4A66" w:rsidRDefault="00951885" w:rsidP="00667239">
            <w:pPr>
              <w:spacing w:after="0" w:line="240" w:lineRule="auto"/>
              <w:rPr>
                <w:rFonts w:ascii="Times New Roman" w:hAnsi="Times New Roman" w:cs="Times New Roman"/>
                <w:sz w:val="22"/>
                <w:szCs w:val="22"/>
              </w:rPr>
            </w:pPr>
            <w:proofErr w:type="spellStart"/>
            <w:r w:rsidRPr="007E4A66">
              <w:rPr>
                <w:rFonts w:ascii="Times New Roman" w:hAnsi="Times New Roman" w:cs="Times New Roman"/>
                <w:sz w:val="22"/>
                <w:szCs w:val="22"/>
              </w:rPr>
              <w:t>Konstrukcija</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turi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turėti</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numatytą</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saugų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praėjimą</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vamzdį</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arba</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tvirtinimo</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mazgą</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hidrofoninių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ar</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vandens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kokybės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zondų</w:t>
            </w:r>
            <w:proofErr w:type="spellEnd"/>
            <w:r w:rsidRPr="007E4A66">
              <w:rPr>
                <w:rFonts w:ascii="Times New Roman" w:hAnsi="Times New Roman" w:cs="Times New Roman"/>
                <w:sz w:val="22"/>
                <w:szCs w:val="22"/>
              </w:rPr>
              <w:t>/</w:t>
            </w:r>
            <w:proofErr w:type="spellStart"/>
            <w:r w:rsidRPr="007E4A66">
              <w:rPr>
                <w:rFonts w:ascii="Times New Roman" w:hAnsi="Times New Roman" w:cs="Times New Roman"/>
                <w:sz w:val="22"/>
                <w:szCs w:val="22"/>
              </w:rPr>
              <w:t>jutiklių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nuleidimui</w:t>
            </w:r>
            <w:proofErr w:type="spellEnd"/>
            <w:r w:rsidRPr="007E4A66">
              <w:rPr>
                <w:rFonts w:ascii="Times New Roman" w:hAnsi="Times New Roman" w:cs="Times New Roman"/>
                <w:sz w:val="22"/>
                <w:szCs w:val="22"/>
              </w:rPr>
              <w:t xml:space="preserve"> į </w:t>
            </w:r>
            <w:proofErr w:type="spellStart"/>
            <w:r w:rsidRPr="007E4A66">
              <w:rPr>
                <w:rFonts w:ascii="Times New Roman" w:hAnsi="Times New Roman" w:cs="Times New Roman"/>
                <w:sz w:val="22"/>
                <w:szCs w:val="22"/>
              </w:rPr>
              <w:t>vandens</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stulpą</w:t>
            </w:r>
            <w:proofErr w:type="spellEnd"/>
            <w:r w:rsidRPr="007E4A66">
              <w:rPr>
                <w:rFonts w:ascii="Times New Roman" w:hAnsi="Times New Roman" w:cs="Times New Roman"/>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7B65C000" w14:textId="77777777" w:rsidR="00951885" w:rsidRPr="007E4A66" w:rsidRDefault="00951885" w:rsidP="00667239">
            <w:pPr>
              <w:spacing w:after="0" w:line="240" w:lineRule="auto"/>
              <w:jc w:val="center"/>
              <w:rPr>
                <w:rFonts w:ascii="Times New Roman" w:eastAsia="Times New Roman" w:hAnsi="Times New Roman" w:cs="Times New Roman"/>
                <w:sz w:val="22"/>
                <w:szCs w:val="22"/>
                <w:lang w:val="lt-LT"/>
              </w:rPr>
            </w:pPr>
          </w:p>
        </w:tc>
      </w:tr>
      <w:tr w:rsidR="00951885" w:rsidRPr="007E4A66" w14:paraId="7003DA3B" w14:textId="77777777" w:rsidTr="00A82A65">
        <w:trPr>
          <w:trHeight w:val="3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FD239" w14:textId="77777777" w:rsidR="00951885" w:rsidRPr="007E4A66" w:rsidRDefault="00951885" w:rsidP="00667239">
            <w:pPr>
              <w:spacing w:after="0" w:line="240" w:lineRule="auto"/>
              <w:jc w:val="center"/>
              <w:rPr>
                <w:rFonts w:ascii="Times New Roman" w:eastAsia="Times New Roman" w:hAnsi="Times New Roman" w:cs="Times New Roman"/>
                <w:sz w:val="22"/>
                <w:szCs w:val="22"/>
                <w:lang w:val="lt-LT"/>
              </w:rPr>
            </w:pPr>
          </w:p>
        </w:tc>
        <w:tc>
          <w:tcPr>
            <w:tcW w:w="2127" w:type="dxa"/>
            <w:tcBorders>
              <w:bottom w:val="single" w:sz="4" w:space="0" w:color="000000"/>
              <w:right w:val="single" w:sz="4" w:space="0" w:color="000000"/>
            </w:tcBorders>
            <w:tcMar>
              <w:top w:w="0" w:type="dxa"/>
              <w:left w:w="108" w:type="dxa"/>
              <w:bottom w:w="0" w:type="dxa"/>
              <w:right w:w="108" w:type="dxa"/>
            </w:tcMar>
            <w:vAlign w:val="center"/>
          </w:tcPr>
          <w:p w14:paraId="2660B6A4" w14:textId="7994DAEE" w:rsidR="00951885" w:rsidRPr="007E4A66" w:rsidRDefault="00951885" w:rsidP="00667239">
            <w:pPr>
              <w:spacing w:after="0" w:line="240" w:lineRule="auto"/>
              <w:jc w:val="center"/>
              <w:rPr>
                <w:rFonts w:ascii="Times New Roman" w:eastAsia="Times New Roman" w:hAnsi="Times New Roman" w:cs="Times New Roman"/>
                <w:sz w:val="22"/>
                <w:szCs w:val="22"/>
              </w:rPr>
            </w:pPr>
            <w:proofErr w:type="spellStart"/>
            <w:r w:rsidRPr="007E4A66">
              <w:rPr>
                <w:rFonts w:ascii="Times New Roman" w:eastAsia="Times New Roman" w:hAnsi="Times New Roman" w:cs="Times New Roman"/>
                <w:sz w:val="22"/>
                <w:szCs w:val="22"/>
              </w:rPr>
              <w:t>Garantija</w:t>
            </w:r>
            <w:proofErr w:type="spellEnd"/>
          </w:p>
        </w:tc>
        <w:tc>
          <w:tcPr>
            <w:tcW w:w="4307" w:type="dxa"/>
            <w:tcBorders>
              <w:bottom w:val="single" w:sz="4" w:space="0" w:color="000000"/>
              <w:right w:val="single" w:sz="4" w:space="0" w:color="000000"/>
            </w:tcBorders>
            <w:tcMar>
              <w:top w:w="0" w:type="dxa"/>
              <w:left w:w="108" w:type="dxa"/>
              <w:bottom w:w="0" w:type="dxa"/>
              <w:right w:w="108" w:type="dxa"/>
            </w:tcMar>
          </w:tcPr>
          <w:p w14:paraId="674B7490" w14:textId="27563F98" w:rsidR="00951885" w:rsidRPr="007E4A66" w:rsidRDefault="00084A3E" w:rsidP="00667239">
            <w:pPr>
              <w:spacing w:after="0" w:line="240" w:lineRule="auto"/>
              <w:rPr>
                <w:rFonts w:ascii="Times New Roman" w:hAnsi="Times New Roman" w:cs="Times New Roman"/>
                <w:sz w:val="22"/>
                <w:szCs w:val="22"/>
              </w:rPr>
            </w:pPr>
            <w:r w:rsidRPr="007E4A66">
              <w:rPr>
                <w:rFonts w:ascii="Times New Roman" w:hAnsi="Times New Roman" w:cs="Times New Roman"/>
                <w:sz w:val="22"/>
                <w:szCs w:val="22"/>
              </w:rPr>
              <w:t xml:space="preserve">Ne </w:t>
            </w:r>
            <w:proofErr w:type="spellStart"/>
            <w:r w:rsidRPr="007E4A66">
              <w:rPr>
                <w:rFonts w:ascii="Times New Roman" w:hAnsi="Times New Roman" w:cs="Times New Roman"/>
                <w:sz w:val="22"/>
                <w:szCs w:val="22"/>
              </w:rPr>
              <w:t>mažesnė</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kaip</w:t>
            </w:r>
            <w:proofErr w:type="spellEnd"/>
            <w:r w:rsidRPr="007E4A66">
              <w:rPr>
                <w:rFonts w:ascii="Times New Roman" w:hAnsi="Times New Roman" w:cs="Times New Roman"/>
                <w:sz w:val="22"/>
                <w:szCs w:val="22"/>
              </w:rPr>
              <w:t xml:space="preserve"> 2 </w:t>
            </w:r>
            <w:proofErr w:type="spellStart"/>
            <w:r w:rsidRPr="007E4A66">
              <w:rPr>
                <w:rFonts w:ascii="Times New Roman" w:hAnsi="Times New Roman" w:cs="Times New Roman"/>
                <w:sz w:val="22"/>
                <w:szCs w:val="22"/>
              </w:rPr>
              <w:t>metų</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garantija</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visam</w:t>
            </w:r>
            <w:proofErr w:type="spellEnd"/>
            <w:r w:rsidRPr="007E4A66">
              <w:rPr>
                <w:rFonts w:ascii="Times New Roman" w:hAnsi="Times New Roman" w:cs="Times New Roman"/>
                <w:sz w:val="22"/>
                <w:szCs w:val="22"/>
              </w:rPr>
              <w:t xml:space="preserve"> </w:t>
            </w:r>
            <w:proofErr w:type="spellStart"/>
            <w:r w:rsidRPr="007E4A66">
              <w:rPr>
                <w:rFonts w:ascii="Times New Roman" w:hAnsi="Times New Roman" w:cs="Times New Roman"/>
                <w:sz w:val="22"/>
                <w:szCs w:val="22"/>
              </w:rPr>
              <w:t>komplektui</w:t>
            </w:r>
            <w:proofErr w:type="spellEnd"/>
            <w:r w:rsidRPr="007E4A66">
              <w:rPr>
                <w:rFonts w:ascii="Times New Roman" w:hAnsi="Times New Roman" w:cs="Times New Roman"/>
                <w:sz w:val="22"/>
                <w:szCs w:val="22"/>
              </w:rPr>
              <w:t>.</w:t>
            </w:r>
          </w:p>
        </w:tc>
        <w:tc>
          <w:tcPr>
            <w:tcW w:w="2354" w:type="dxa"/>
            <w:tcBorders>
              <w:bottom w:val="single" w:sz="4" w:space="0" w:color="000000"/>
              <w:right w:val="single" w:sz="4" w:space="0" w:color="000000"/>
            </w:tcBorders>
            <w:tcMar>
              <w:top w:w="0" w:type="dxa"/>
              <w:left w:w="108" w:type="dxa"/>
              <w:bottom w:w="0" w:type="dxa"/>
              <w:right w:w="108" w:type="dxa"/>
            </w:tcMar>
            <w:vAlign w:val="bottom"/>
          </w:tcPr>
          <w:p w14:paraId="54C3A0FD" w14:textId="77777777" w:rsidR="00951885" w:rsidRPr="007E4A66" w:rsidRDefault="00951885" w:rsidP="00667239">
            <w:pPr>
              <w:spacing w:after="0" w:line="240" w:lineRule="auto"/>
              <w:jc w:val="center"/>
              <w:rPr>
                <w:rFonts w:ascii="Times New Roman" w:eastAsia="Times New Roman" w:hAnsi="Times New Roman" w:cs="Times New Roman"/>
                <w:sz w:val="22"/>
                <w:szCs w:val="22"/>
                <w:lang w:val="lt-LT"/>
              </w:rPr>
            </w:pPr>
          </w:p>
        </w:tc>
      </w:tr>
    </w:tbl>
    <w:p w14:paraId="1108D9CD" w14:textId="644D0813" w:rsidR="00226305" w:rsidRPr="007E4A66" w:rsidRDefault="00226305">
      <w:pPr>
        <w:suppressAutoHyphens w:val="0"/>
        <w:rPr>
          <w:rFonts w:ascii="Times New Roman" w:hAnsi="Times New Roman" w:cs="Times New Roman"/>
          <w:sz w:val="22"/>
          <w:szCs w:val="22"/>
          <w:lang w:val="lt-LT"/>
        </w:rPr>
      </w:pPr>
    </w:p>
    <w:sectPr w:rsidR="00226305" w:rsidRPr="007E4A66" w:rsidSect="007536C8">
      <w:pgSz w:w="12240" w:h="15840"/>
      <w:pgMar w:top="851" w:right="1440" w:bottom="99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2F027" w14:textId="77777777" w:rsidR="003B08E7" w:rsidRDefault="003B08E7">
      <w:pPr>
        <w:spacing w:after="0" w:line="240" w:lineRule="auto"/>
      </w:pPr>
      <w:r>
        <w:separator/>
      </w:r>
    </w:p>
  </w:endnote>
  <w:endnote w:type="continuationSeparator" w:id="0">
    <w:p w14:paraId="166C578D" w14:textId="77777777" w:rsidR="003B08E7" w:rsidRDefault="003B0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CF352" w14:textId="77777777" w:rsidR="003B08E7" w:rsidRDefault="003B08E7">
      <w:pPr>
        <w:spacing w:after="0" w:line="240" w:lineRule="auto"/>
      </w:pPr>
      <w:r>
        <w:rPr>
          <w:color w:val="000000"/>
        </w:rPr>
        <w:separator/>
      </w:r>
    </w:p>
  </w:footnote>
  <w:footnote w:type="continuationSeparator" w:id="0">
    <w:p w14:paraId="26856276" w14:textId="77777777" w:rsidR="003B08E7" w:rsidRDefault="003B08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17D"/>
    <w:rsid w:val="000041F3"/>
    <w:rsid w:val="00022100"/>
    <w:rsid w:val="0002515B"/>
    <w:rsid w:val="00084A3E"/>
    <w:rsid w:val="00097B88"/>
    <w:rsid w:val="000E01FE"/>
    <w:rsid w:val="00116E2A"/>
    <w:rsid w:val="001935A3"/>
    <w:rsid w:val="00226305"/>
    <w:rsid w:val="00242962"/>
    <w:rsid w:val="0025557A"/>
    <w:rsid w:val="002A5E9B"/>
    <w:rsid w:val="002F07C2"/>
    <w:rsid w:val="00316354"/>
    <w:rsid w:val="00326F16"/>
    <w:rsid w:val="00347745"/>
    <w:rsid w:val="0038797A"/>
    <w:rsid w:val="003B08E7"/>
    <w:rsid w:val="004510FD"/>
    <w:rsid w:val="004C325F"/>
    <w:rsid w:val="004E3EF2"/>
    <w:rsid w:val="005364D0"/>
    <w:rsid w:val="00564343"/>
    <w:rsid w:val="0056440A"/>
    <w:rsid w:val="0064710C"/>
    <w:rsid w:val="00652666"/>
    <w:rsid w:val="00667239"/>
    <w:rsid w:val="006862F8"/>
    <w:rsid w:val="006B6EBC"/>
    <w:rsid w:val="006D154F"/>
    <w:rsid w:val="007536C8"/>
    <w:rsid w:val="00761A81"/>
    <w:rsid w:val="007B4421"/>
    <w:rsid w:val="007B7B5F"/>
    <w:rsid w:val="007E4A66"/>
    <w:rsid w:val="00883F40"/>
    <w:rsid w:val="008902CE"/>
    <w:rsid w:val="008C1B08"/>
    <w:rsid w:val="009155F2"/>
    <w:rsid w:val="00951885"/>
    <w:rsid w:val="009718D1"/>
    <w:rsid w:val="009D728A"/>
    <w:rsid w:val="00A82A65"/>
    <w:rsid w:val="00A952E3"/>
    <w:rsid w:val="00B179A4"/>
    <w:rsid w:val="00B25291"/>
    <w:rsid w:val="00B67249"/>
    <w:rsid w:val="00BC4189"/>
    <w:rsid w:val="00BD6CB3"/>
    <w:rsid w:val="00BE2145"/>
    <w:rsid w:val="00BE6AB4"/>
    <w:rsid w:val="00BF5519"/>
    <w:rsid w:val="00C2550B"/>
    <w:rsid w:val="00C44C5E"/>
    <w:rsid w:val="00C820FC"/>
    <w:rsid w:val="00CA70FF"/>
    <w:rsid w:val="00CB4C7D"/>
    <w:rsid w:val="00CC7D93"/>
    <w:rsid w:val="00CF02F1"/>
    <w:rsid w:val="00D057DC"/>
    <w:rsid w:val="00D10A71"/>
    <w:rsid w:val="00D71E21"/>
    <w:rsid w:val="00D7253C"/>
    <w:rsid w:val="00DC638D"/>
    <w:rsid w:val="00E51490"/>
    <w:rsid w:val="00EB1336"/>
    <w:rsid w:val="00F6517D"/>
    <w:rsid w:val="00F760EC"/>
    <w:rsid w:val="00FB1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70B9"/>
  <w15:docId w15:val="{7BED61F9-0153-4666-8A27-DB20D58CA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Yu Gothic Light"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Yu Gothic Light"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Yu Gothic Light"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Yu Gothic Light"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Yu Gothic Light"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Yu Gothic Light" w:cs="Times New Roman"/>
      <w:i/>
      <w:iCs/>
      <w:color w:val="595959"/>
    </w:rPr>
  </w:style>
  <w:style w:type="paragraph" w:styleId="Heading7">
    <w:name w:val="heading 7"/>
    <w:basedOn w:val="Normal"/>
    <w:next w:val="Normal"/>
    <w:pPr>
      <w:keepNext/>
      <w:keepLines/>
      <w:spacing w:before="40" w:after="0"/>
      <w:outlineLvl w:val="6"/>
    </w:pPr>
    <w:rPr>
      <w:rFonts w:eastAsia="Yu Gothic Light" w:cs="Times New Roman"/>
      <w:color w:val="595959"/>
    </w:rPr>
  </w:style>
  <w:style w:type="paragraph" w:styleId="Heading8">
    <w:name w:val="heading 8"/>
    <w:basedOn w:val="Normal"/>
    <w:next w:val="Normal"/>
    <w:pPr>
      <w:keepNext/>
      <w:keepLines/>
      <w:spacing w:after="0"/>
      <w:outlineLvl w:val="7"/>
    </w:pPr>
    <w:rPr>
      <w:rFonts w:eastAsia="Yu Gothic Light" w:cs="Times New Roman"/>
      <w:i/>
      <w:iCs/>
      <w:color w:val="272727"/>
    </w:rPr>
  </w:style>
  <w:style w:type="paragraph" w:styleId="Heading9">
    <w:name w:val="heading 9"/>
    <w:basedOn w:val="Normal"/>
    <w:next w:val="Normal"/>
    <w:pPr>
      <w:keepNext/>
      <w:keepLines/>
      <w:spacing w:after="0"/>
      <w:outlineLvl w:val="8"/>
    </w:pPr>
    <w:rPr>
      <w:rFonts w:eastAsia="Yu Gothic Light"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Yu Gothic Light" w:hAnsi="Aptos Display" w:cs="Times New Roman"/>
      <w:color w:val="0F4761"/>
      <w:sz w:val="40"/>
      <w:szCs w:val="40"/>
    </w:rPr>
  </w:style>
  <w:style w:type="character" w:customStyle="1" w:styleId="Heading2Char">
    <w:name w:val="Heading 2 Char"/>
    <w:basedOn w:val="DefaultParagraphFont"/>
    <w:rPr>
      <w:rFonts w:ascii="Aptos Display" w:eastAsia="Yu Gothic Light" w:hAnsi="Aptos Display" w:cs="Times New Roman"/>
      <w:color w:val="0F4761"/>
      <w:sz w:val="32"/>
      <w:szCs w:val="32"/>
    </w:rPr>
  </w:style>
  <w:style w:type="character" w:customStyle="1" w:styleId="Heading3Char">
    <w:name w:val="Heading 3 Char"/>
    <w:basedOn w:val="DefaultParagraphFont"/>
    <w:rPr>
      <w:rFonts w:eastAsia="Yu Gothic Light" w:cs="Times New Roman"/>
      <w:color w:val="0F4761"/>
      <w:sz w:val="28"/>
      <w:szCs w:val="28"/>
    </w:rPr>
  </w:style>
  <w:style w:type="character" w:customStyle="1" w:styleId="Heading4Char">
    <w:name w:val="Heading 4 Char"/>
    <w:basedOn w:val="DefaultParagraphFont"/>
    <w:rPr>
      <w:rFonts w:eastAsia="Yu Gothic Light" w:cs="Times New Roman"/>
      <w:i/>
      <w:iCs/>
      <w:color w:val="0F4761"/>
    </w:rPr>
  </w:style>
  <w:style w:type="character" w:customStyle="1" w:styleId="Heading5Char">
    <w:name w:val="Heading 5 Char"/>
    <w:basedOn w:val="DefaultParagraphFont"/>
    <w:rPr>
      <w:rFonts w:eastAsia="Yu Gothic Light" w:cs="Times New Roman"/>
      <w:color w:val="0F4761"/>
    </w:rPr>
  </w:style>
  <w:style w:type="character" w:customStyle="1" w:styleId="Heading6Char">
    <w:name w:val="Heading 6 Char"/>
    <w:basedOn w:val="DefaultParagraphFont"/>
    <w:rPr>
      <w:rFonts w:eastAsia="Yu Gothic Light" w:cs="Times New Roman"/>
      <w:i/>
      <w:iCs/>
      <w:color w:val="595959"/>
    </w:rPr>
  </w:style>
  <w:style w:type="character" w:customStyle="1" w:styleId="Heading7Char">
    <w:name w:val="Heading 7 Char"/>
    <w:basedOn w:val="DefaultParagraphFont"/>
    <w:rPr>
      <w:rFonts w:eastAsia="Yu Gothic Light" w:cs="Times New Roman"/>
      <w:color w:val="595959"/>
    </w:rPr>
  </w:style>
  <w:style w:type="character" w:customStyle="1" w:styleId="Heading8Char">
    <w:name w:val="Heading 8 Char"/>
    <w:basedOn w:val="DefaultParagraphFont"/>
    <w:rPr>
      <w:rFonts w:eastAsia="Yu Gothic Light" w:cs="Times New Roman"/>
      <w:i/>
      <w:iCs/>
      <w:color w:val="272727"/>
    </w:rPr>
  </w:style>
  <w:style w:type="character" w:customStyle="1" w:styleId="Heading9Char">
    <w:name w:val="Heading 9 Char"/>
    <w:basedOn w:val="DefaultParagraphFont"/>
    <w:rPr>
      <w:rFonts w:eastAsia="Yu Gothic Light" w:cs="Times New Roman"/>
      <w:color w:val="272727"/>
    </w:rPr>
  </w:style>
  <w:style w:type="paragraph" w:styleId="Title">
    <w:name w:val="Title"/>
    <w:basedOn w:val="Normal"/>
    <w:next w:val="Normal"/>
    <w:uiPriority w:val="10"/>
    <w:qFormat/>
    <w:pPr>
      <w:spacing w:after="80" w:line="240" w:lineRule="auto"/>
    </w:pPr>
    <w:rPr>
      <w:rFonts w:ascii="Aptos Display" w:eastAsia="Yu Gothic Light" w:hAnsi="Aptos Display" w:cs="Times New Roman"/>
      <w:spacing w:val="-10"/>
      <w:sz w:val="56"/>
      <w:szCs w:val="56"/>
    </w:rPr>
  </w:style>
  <w:style w:type="character" w:customStyle="1" w:styleId="TitleChar">
    <w:name w:val="Title Char"/>
    <w:basedOn w:val="DefaultParagraphFont"/>
    <w:rPr>
      <w:rFonts w:ascii="Aptos Display" w:eastAsia="Yu Gothic Light" w:hAnsi="Aptos Display" w:cs="Times New Roman"/>
      <w:spacing w:val="-10"/>
      <w:kern w:val="3"/>
      <w:sz w:val="56"/>
      <w:szCs w:val="56"/>
    </w:rPr>
  </w:style>
  <w:style w:type="paragraph" w:styleId="Subtitle">
    <w:name w:val="Subtitle"/>
    <w:basedOn w:val="Normal"/>
    <w:next w:val="Normal"/>
    <w:uiPriority w:val="11"/>
    <w:qFormat/>
    <w:rPr>
      <w:rFonts w:eastAsia="Yu Gothic Light" w:cs="Times New Roman"/>
      <w:color w:val="595959"/>
      <w:spacing w:val="15"/>
      <w:sz w:val="28"/>
      <w:szCs w:val="28"/>
    </w:rPr>
  </w:style>
  <w:style w:type="character" w:customStyle="1" w:styleId="SubtitleChar">
    <w:name w:val="Subtitle Char"/>
    <w:basedOn w:val="DefaultParagraphFont"/>
    <w:rPr>
      <w:rFonts w:eastAsia="Yu Gothic Light"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NoSpacing">
    <w:name w:val="No Spacing"/>
    <w:pPr>
      <w:suppressAutoHyphens/>
      <w:spacing w:after="0" w:line="240" w:lineRule="auto"/>
    </w:pPr>
  </w:style>
  <w:style w:type="paragraph" w:styleId="Revision">
    <w:name w:val="Revision"/>
    <w:hidden/>
    <w:uiPriority w:val="99"/>
    <w:semiHidden/>
    <w:rsid w:val="007B7B5F"/>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1481</Words>
  <Characters>845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Tiskus</dc:creator>
  <dc:description/>
  <cp:lastModifiedBy>Eglė Navickienė</cp:lastModifiedBy>
  <cp:revision>50</cp:revision>
  <dcterms:created xsi:type="dcterms:W3CDTF">2025-08-04T13:34:00Z</dcterms:created>
  <dcterms:modified xsi:type="dcterms:W3CDTF">2026-06-09T08:57:00Z</dcterms:modified>
</cp:coreProperties>
</file>